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1F92" w14:textId="5940B63B" w:rsidR="00B52FAC" w:rsidRPr="00B52FAC" w:rsidRDefault="00B52FAC" w:rsidP="00B52FAC">
      <w:pPr>
        <w:rPr>
          <w:b/>
          <w:bCs/>
        </w:rPr>
      </w:pPr>
      <w:r>
        <w:rPr>
          <w:b/>
          <w:bCs/>
        </w:rPr>
        <w:t>Thousand Oaks Townhouse Association</w:t>
      </w:r>
    </w:p>
    <w:p w14:paraId="60A9EB38" w14:textId="1D7C4A36" w:rsidR="00B52FAC" w:rsidRPr="00B52FAC" w:rsidRDefault="00415552" w:rsidP="00B52FAC">
      <w:pPr>
        <w:rPr>
          <w:b/>
          <w:bCs/>
        </w:rPr>
      </w:pPr>
      <w:r>
        <w:rPr>
          <w:b/>
          <w:bCs/>
        </w:rPr>
        <w:t xml:space="preserve">APPROVED </w:t>
      </w:r>
      <w:r w:rsidR="00B52FAC" w:rsidRPr="00B52FAC">
        <w:rPr>
          <w:b/>
          <w:bCs/>
        </w:rPr>
        <w:t>Meeting Minutes</w:t>
      </w:r>
    </w:p>
    <w:p w14:paraId="71B1B29C" w14:textId="337DA7BB" w:rsidR="00B52FAC" w:rsidRPr="00B52FAC" w:rsidRDefault="00B52FAC" w:rsidP="00B52FAC">
      <w:r w:rsidRPr="00B52FAC">
        <w:rPr>
          <w:b/>
          <w:bCs/>
        </w:rPr>
        <w:t>Date:</w:t>
      </w:r>
      <w:r w:rsidRPr="00B52FAC">
        <w:t xml:space="preserve"> </w:t>
      </w:r>
      <w:r w:rsidR="00604C06">
        <w:t>February 17, 2026</w:t>
      </w:r>
    </w:p>
    <w:p w14:paraId="491E00C2" w14:textId="7FD1FD98" w:rsidR="00B52FAC" w:rsidRPr="00B52FAC" w:rsidRDefault="00B52FAC" w:rsidP="00B52FAC">
      <w:r w:rsidRPr="00B52FAC">
        <w:rPr>
          <w:b/>
          <w:bCs/>
        </w:rPr>
        <w:t>Location:</w:t>
      </w:r>
      <w:r w:rsidRPr="00B52FAC">
        <w:t xml:space="preserve"> Lake Ridge Baptist Church – Clipper Drive</w:t>
      </w:r>
    </w:p>
    <w:p w14:paraId="1F0FF682" w14:textId="43597091" w:rsidR="00B52FAC" w:rsidRPr="00B52FAC" w:rsidRDefault="00604C06" w:rsidP="00B52FAC">
      <w:r>
        <w:rPr>
          <w:b/>
          <w:bCs/>
        </w:rPr>
        <w:t xml:space="preserve">Start </w:t>
      </w:r>
      <w:r w:rsidR="00B52FAC" w:rsidRPr="00B52FAC">
        <w:rPr>
          <w:b/>
          <w:bCs/>
        </w:rPr>
        <w:t>Time:</w:t>
      </w:r>
      <w:r w:rsidR="00B52FAC" w:rsidRPr="00B52FAC">
        <w:t xml:space="preserve"> </w:t>
      </w:r>
      <w:r w:rsidR="00B52FAC">
        <w:t>7:3</w:t>
      </w:r>
      <w:r>
        <w:t>2</w:t>
      </w:r>
      <w:r w:rsidR="00B52FAC">
        <w:t>pm</w:t>
      </w:r>
    </w:p>
    <w:p w14:paraId="42709F82" w14:textId="311DA1B9" w:rsidR="00B52FAC" w:rsidRPr="00B52FAC" w:rsidRDefault="00B52FAC" w:rsidP="00B52FAC">
      <w:r w:rsidRPr="00B52FAC">
        <w:rPr>
          <w:b/>
          <w:bCs/>
        </w:rPr>
        <w:t>Presiding Officer:</w:t>
      </w:r>
      <w:r w:rsidRPr="00B52FAC">
        <w:t xml:space="preserve"> </w:t>
      </w:r>
      <w:r>
        <w:t>Andy Napoli</w:t>
      </w:r>
    </w:p>
    <w:p w14:paraId="75A42699" w14:textId="44F6BB94" w:rsidR="00B52FAC" w:rsidRPr="00B52FAC" w:rsidRDefault="00B52FAC" w:rsidP="00B52FAC">
      <w:r w:rsidRPr="00B52FAC">
        <w:rPr>
          <w:b/>
          <w:bCs/>
        </w:rPr>
        <w:t>Recording Secretary:</w:t>
      </w:r>
      <w:r w:rsidRPr="00B52FAC">
        <w:t xml:space="preserve"> </w:t>
      </w:r>
      <w:r>
        <w:t>Heather Poginy</w:t>
      </w:r>
    </w:p>
    <w:p w14:paraId="3569BCC2" w14:textId="77777777" w:rsidR="00B52FAC" w:rsidRPr="00B52FAC" w:rsidRDefault="00000000" w:rsidP="00B52FAC">
      <w:r>
        <w:pict w14:anchorId="61E697A5">
          <v:rect id="_x0000_i1025" style="width:0;height:1.5pt" o:hralign="center" o:hrstd="t" o:hr="t" fillcolor="#a0a0a0" stroked="f"/>
        </w:pict>
      </w:r>
    </w:p>
    <w:p w14:paraId="347B3E03" w14:textId="77777777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>Attendance</w:t>
      </w:r>
    </w:p>
    <w:p w14:paraId="7706C344" w14:textId="0D308D4A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Board Members Present:</w:t>
      </w:r>
      <w:r w:rsidRPr="00B52FAC">
        <w:t xml:space="preserve"> </w:t>
      </w:r>
      <w:r>
        <w:t>Andy Napoli</w:t>
      </w:r>
      <w:r w:rsidR="008B2035">
        <w:t xml:space="preserve"> (President)</w:t>
      </w:r>
      <w:r>
        <w:t>, Meredith Upchurch</w:t>
      </w:r>
      <w:r w:rsidR="008B2035">
        <w:t xml:space="preserve"> (Treasurer)</w:t>
      </w:r>
      <w:r>
        <w:t>, Heather Poginy</w:t>
      </w:r>
      <w:r w:rsidR="008B2035">
        <w:t xml:space="preserve"> (Secretary)</w:t>
      </w:r>
      <w:r>
        <w:t>, Jennifer Campbell</w:t>
      </w:r>
      <w:r w:rsidR="00604C06">
        <w:t xml:space="preserve"> (virtual)</w:t>
      </w:r>
      <w:r>
        <w:t>, Jermaine Bullock, Constance Lafete, Spiro Karavatas, Carlotta Studebaker</w:t>
      </w:r>
    </w:p>
    <w:p w14:paraId="597E0129" w14:textId="4B53D879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Board Members Absent:</w:t>
      </w:r>
      <w:r w:rsidRPr="00B52FAC">
        <w:t xml:space="preserve"> </w:t>
      </w:r>
      <w:r w:rsidR="00604C06">
        <w:t>N/A</w:t>
      </w:r>
    </w:p>
    <w:p w14:paraId="51FF6CAB" w14:textId="71CEE081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Others Present:</w:t>
      </w:r>
      <w:r w:rsidRPr="00B52FAC">
        <w:t xml:space="preserve"> </w:t>
      </w:r>
      <w:r w:rsidR="00604C06">
        <w:t>2 Community Members</w:t>
      </w:r>
    </w:p>
    <w:p w14:paraId="4EF8AFBE" w14:textId="77777777" w:rsidR="00B52FAC" w:rsidRPr="00B52FAC" w:rsidRDefault="00000000" w:rsidP="00B52FAC">
      <w:r>
        <w:pict w14:anchorId="66547CB7">
          <v:rect id="_x0000_i1026" style="width:0;height:1.5pt" o:hralign="center" o:hrstd="t" o:hr="t" fillcolor="#a0a0a0" stroked="f"/>
        </w:pict>
      </w:r>
    </w:p>
    <w:p w14:paraId="357ADAC6" w14:textId="16205E6D" w:rsidR="00B52FAC" w:rsidRPr="00B52FAC" w:rsidRDefault="00604C06" w:rsidP="00B52FAC">
      <w:pPr>
        <w:rPr>
          <w:b/>
          <w:bCs/>
        </w:rPr>
      </w:pPr>
      <w:r>
        <w:rPr>
          <w:b/>
          <w:bCs/>
        </w:rPr>
        <w:t>Community Forum:</w:t>
      </w:r>
    </w:p>
    <w:p w14:paraId="171093E3" w14:textId="0A62211B" w:rsidR="00347F9C" w:rsidRDefault="00604C06" w:rsidP="00C51907">
      <w:pPr>
        <w:pStyle w:val="ListParagraph"/>
        <w:numPr>
          <w:ilvl w:val="0"/>
          <w:numId w:val="12"/>
        </w:numPr>
      </w:pPr>
      <w:r w:rsidRPr="00604C06">
        <w:t xml:space="preserve">The Board received </w:t>
      </w:r>
      <w:r>
        <w:t>resident</w:t>
      </w:r>
      <w:r w:rsidRPr="00604C06">
        <w:t xml:space="preserve"> feedback regarding the snow removal contractor's performance</w:t>
      </w:r>
      <w:r w:rsidR="00BC6BBA">
        <w:t xml:space="preserve"> and Board oversight</w:t>
      </w:r>
      <w:r w:rsidRPr="00604C06">
        <w:t xml:space="preserve"> during the winter storm.</w:t>
      </w:r>
      <w:r w:rsidR="00C51907" w:rsidRPr="00C51907">
        <w:t xml:space="preserve"> The Board provided additional context regarding </w:t>
      </w:r>
      <w:r w:rsidR="00C51907">
        <w:t>circumstances that affected contractor performance</w:t>
      </w:r>
      <w:r w:rsidR="00C51907" w:rsidRPr="00C51907">
        <w:t xml:space="preserve"> and the Board’s oversight of the process.</w:t>
      </w:r>
      <w:r w:rsidRPr="00604C06">
        <w:t xml:space="preserve"> The Board noted that it has already begun documenting lessons learned from this event to refine the scope of work and communication protocols for future contractor agreements.</w:t>
      </w:r>
    </w:p>
    <w:p w14:paraId="16E56F93" w14:textId="237520E8" w:rsidR="0077462A" w:rsidRPr="00604C06" w:rsidRDefault="00000000" w:rsidP="0077462A">
      <w:r>
        <w:pict w14:anchorId="5EB366A1">
          <v:rect id="_x0000_i1027" style="width:0;height:1.5pt" o:hralign="center" o:hrstd="t" o:hr="t" fillcolor="#a0a0a0" stroked="f"/>
        </w:pict>
      </w:r>
    </w:p>
    <w:p w14:paraId="189C4628" w14:textId="16BAC904" w:rsidR="00C51907" w:rsidRDefault="00C51907" w:rsidP="00B52FAC">
      <w:pPr>
        <w:rPr>
          <w:b/>
          <w:bCs/>
        </w:rPr>
      </w:pPr>
      <w:r>
        <w:rPr>
          <w:b/>
          <w:bCs/>
        </w:rPr>
        <w:t>Old Business:</w:t>
      </w:r>
    </w:p>
    <w:p w14:paraId="6708F44A" w14:textId="77777777" w:rsidR="00C51907" w:rsidRDefault="00C51907" w:rsidP="00C51907">
      <w:pPr>
        <w:pStyle w:val="ListParagraph"/>
        <w:numPr>
          <w:ilvl w:val="0"/>
          <w:numId w:val="15"/>
        </w:numPr>
        <w:rPr>
          <w:b/>
          <w:bCs/>
        </w:rPr>
      </w:pPr>
      <w:r w:rsidRPr="00C51907">
        <w:rPr>
          <w:b/>
          <w:bCs/>
        </w:rPr>
        <w:t>January 2026 Meeting Minutes</w:t>
      </w:r>
    </w:p>
    <w:p w14:paraId="323FA5D6" w14:textId="77777777" w:rsidR="00C51907" w:rsidRDefault="00C51907" w:rsidP="00C51907">
      <w:pPr>
        <w:pStyle w:val="ListParagraph"/>
        <w:numPr>
          <w:ilvl w:val="1"/>
          <w:numId w:val="15"/>
        </w:numPr>
        <w:rPr>
          <w:b/>
          <w:bCs/>
        </w:rPr>
      </w:pPr>
      <w:r>
        <w:rPr>
          <w:b/>
          <w:bCs/>
        </w:rPr>
        <w:t xml:space="preserve">Motion: </w:t>
      </w:r>
      <w:r w:rsidRPr="00C51907">
        <w:t>To approve January 2026 Meeting Minutes, as submitted. (Carlotta S., Second by Ben P.)</w:t>
      </w:r>
    </w:p>
    <w:p w14:paraId="5605800D" w14:textId="77777777" w:rsidR="00C51907" w:rsidRDefault="00C51907" w:rsidP="00C51907">
      <w:pPr>
        <w:pStyle w:val="ListParagraph"/>
        <w:numPr>
          <w:ilvl w:val="1"/>
          <w:numId w:val="15"/>
        </w:numPr>
        <w:rPr>
          <w:b/>
          <w:bCs/>
        </w:rPr>
      </w:pPr>
      <w:r>
        <w:rPr>
          <w:b/>
          <w:bCs/>
        </w:rPr>
        <w:t xml:space="preserve">Vote: </w:t>
      </w:r>
      <w:r>
        <w:t xml:space="preserve">Motion carried. </w:t>
      </w:r>
      <w:r>
        <w:rPr>
          <w:b/>
          <w:bCs/>
        </w:rPr>
        <w:t>(Approved)</w:t>
      </w:r>
    </w:p>
    <w:p w14:paraId="4DE2421C" w14:textId="77777777" w:rsidR="00C51907" w:rsidRDefault="00C51907" w:rsidP="00C51907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Revised Parking Resolution</w:t>
      </w:r>
    </w:p>
    <w:p w14:paraId="2AB0F7DE" w14:textId="77777777" w:rsidR="00C51907" w:rsidRPr="00C51907" w:rsidRDefault="00C51907" w:rsidP="00C51907">
      <w:pPr>
        <w:pStyle w:val="ListParagraph"/>
        <w:numPr>
          <w:ilvl w:val="1"/>
          <w:numId w:val="15"/>
        </w:numPr>
        <w:rPr>
          <w:b/>
          <w:bCs/>
        </w:rPr>
      </w:pPr>
      <w:r>
        <w:rPr>
          <w:b/>
          <w:bCs/>
        </w:rPr>
        <w:t xml:space="preserve">Motion: </w:t>
      </w:r>
      <w:r>
        <w:t>To approve Revised Parking Resolution. (Meredith U., Second by Ben P.)</w:t>
      </w:r>
    </w:p>
    <w:p w14:paraId="03448F18" w14:textId="77777777" w:rsidR="00C51907" w:rsidRDefault="00C51907" w:rsidP="00C51907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lastRenderedPageBreak/>
        <w:t>Revised Minor Expense Approval Policy</w:t>
      </w:r>
    </w:p>
    <w:p w14:paraId="3256B995" w14:textId="77777777" w:rsidR="00C51907" w:rsidRPr="0077462A" w:rsidRDefault="00C51907" w:rsidP="00C51907">
      <w:pPr>
        <w:pStyle w:val="ListParagraph"/>
        <w:numPr>
          <w:ilvl w:val="1"/>
          <w:numId w:val="15"/>
        </w:numPr>
        <w:rPr>
          <w:b/>
          <w:bCs/>
        </w:rPr>
      </w:pPr>
      <w:r>
        <w:rPr>
          <w:b/>
          <w:bCs/>
        </w:rPr>
        <w:t xml:space="preserve">Motion: </w:t>
      </w:r>
      <w:r>
        <w:t>To approve revised presidential expense approval policy. (Meredith U., Second by Ben P.)</w:t>
      </w:r>
    </w:p>
    <w:p w14:paraId="00A83EFF" w14:textId="64C29D24" w:rsidR="0077462A" w:rsidRPr="0077462A" w:rsidRDefault="00000000" w:rsidP="0077462A">
      <w:pPr>
        <w:rPr>
          <w:b/>
          <w:bCs/>
        </w:rPr>
      </w:pPr>
      <w:r>
        <w:pict w14:anchorId="47495EB2">
          <v:rect id="_x0000_i1028" style="width:0;height:1.5pt" o:hralign="center" o:hrstd="t" o:hr="t" fillcolor="#a0a0a0" stroked="f"/>
        </w:pict>
      </w:r>
    </w:p>
    <w:p w14:paraId="62DB1A80" w14:textId="77777777" w:rsidR="00C51907" w:rsidRDefault="00C51907" w:rsidP="00C51907">
      <w:pPr>
        <w:rPr>
          <w:b/>
          <w:bCs/>
        </w:rPr>
      </w:pPr>
      <w:r>
        <w:rPr>
          <w:b/>
          <w:bCs/>
        </w:rPr>
        <w:t>Executive Session:</w:t>
      </w:r>
    </w:p>
    <w:p w14:paraId="01CB1A67" w14:textId="77777777" w:rsidR="0077462A" w:rsidRDefault="00C51907" w:rsidP="00C51907">
      <w:pPr>
        <w:rPr>
          <w:b/>
          <w:bCs/>
        </w:rPr>
      </w:pPr>
      <w:r w:rsidRPr="00C51907">
        <w:rPr>
          <w:b/>
          <w:bCs/>
        </w:rPr>
        <w:t xml:space="preserve">Upon a motion duly made and seconded, the Board voted unanimously to enter into Executive Session at </w:t>
      </w:r>
      <w:r>
        <w:rPr>
          <w:b/>
          <w:bCs/>
        </w:rPr>
        <w:t>8:30pm</w:t>
      </w:r>
      <w:r w:rsidRPr="00C51907">
        <w:rPr>
          <w:b/>
          <w:bCs/>
        </w:rPr>
        <w:t xml:space="preserve"> to discuss </w:t>
      </w:r>
      <w:r>
        <w:rPr>
          <w:b/>
          <w:bCs/>
        </w:rPr>
        <w:t>contracts and rule violations.</w:t>
      </w:r>
    </w:p>
    <w:p w14:paraId="58443F2B" w14:textId="50F8E32B" w:rsidR="0077462A" w:rsidRDefault="0077462A" w:rsidP="00B52FAC">
      <w:pPr>
        <w:rPr>
          <w:b/>
          <w:bCs/>
        </w:rPr>
      </w:pPr>
      <w:r w:rsidRPr="0077462A">
        <w:rPr>
          <w:b/>
          <w:bCs/>
        </w:rPr>
        <w:t xml:space="preserve">The Board exited Executive Session and reconvened in Open Session at </w:t>
      </w:r>
      <w:r>
        <w:rPr>
          <w:b/>
          <w:bCs/>
        </w:rPr>
        <w:t>9:10pm.</w:t>
      </w:r>
      <w:r w:rsidRPr="0077462A">
        <w:rPr>
          <w:b/>
          <w:bCs/>
        </w:rPr>
        <w:t xml:space="preserve"> No official action was taken during Executive Session.</w:t>
      </w:r>
      <w:r w:rsidR="00C51907" w:rsidRPr="00C51907">
        <w:rPr>
          <w:b/>
          <w:bCs/>
        </w:rPr>
        <w:br/>
      </w:r>
      <w:r w:rsidR="00000000">
        <w:pict w14:anchorId="08877DFC">
          <v:rect id="_x0000_i1029" style="width:0;height:1.5pt" o:hralign="center" o:hrstd="t" o:hr="t" fillcolor="#a0a0a0" stroked="f"/>
        </w:pict>
      </w:r>
    </w:p>
    <w:p w14:paraId="142682F7" w14:textId="293102C6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 xml:space="preserve">New Business: </w:t>
      </w:r>
    </w:p>
    <w:p w14:paraId="5803A53D" w14:textId="77777777" w:rsidR="00BC6BBA" w:rsidRDefault="0077462A" w:rsidP="00BC6BBA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2074 Mayflower Architectural Revie</w:t>
      </w:r>
      <w:r w:rsidR="00BC6BBA">
        <w:rPr>
          <w:b/>
          <w:bCs/>
        </w:rPr>
        <w:t>w</w:t>
      </w:r>
    </w:p>
    <w:p w14:paraId="3DB4A02F" w14:textId="77777777" w:rsidR="00BC6BBA" w:rsidRPr="00BC6BBA" w:rsidRDefault="00347F9C" w:rsidP="00BC6BBA">
      <w:pPr>
        <w:pStyle w:val="ListParagraph"/>
        <w:numPr>
          <w:ilvl w:val="1"/>
          <w:numId w:val="17"/>
        </w:numPr>
        <w:rPr>
          <w:b/>
          <w:bCs/>
        </w:rPr>
      </w:pPr>
      <w:r w:rsidRPr="00BC6BBA">
        <w:rPr>
          <w:b/>
          <w:bCs/>
        </w:rPr>
        <w:t xml:space="preserve">Motion: </w:t>
      </w:r>
      <w:r w:rsidR="0077462A">
        <w:t>Approve Architectural Improvement Request form as submitted. (Meredith U., Second by Jermaine B.)</w:t>
      </w:r>
    </w:p>
    <w:p w14:paraId="58BAB2B7" w14:textId="00D670DE" w:rsidR="0077462A" w:rsidRPr="00BC6BBA" w:rsidRDefault="00347F9C" w:rsidP="00BC6BBA">
      <w:pPr>
        <w:pStyle w:val="ListParagraph"/>
        <w:numPr>
          <w:ilvl w:val="1"/>
          <w:numId w:val="17"/>
        </w:numPr>
        <w:rPr>
          <w:b/>
          <w:bCs/>
        </w:rPr>
      </w:pPr>
      <w:r w:rsidRPr="00BC6BBA">
        <w:rPr>
          <w:b/>
          <w:bCs/>
        </w:rPr>
        <w:t xml:space="preserve">Vote: </w:t>
      </w:r>
      <w:r w:rsidRPr="00347F9C">
        <w:t>Motion carried.</w:t>
      </w:r>
      <w:r w:rsidRPr="00BC6BBA">
        <w:rPr>
          <w:b/>
          <w:bCs/>
        </w:rPr>
        <w:t xml:space="preserve"> (Approved</w:t>
      </w:r>
      <w:r w:rsidR="0077462A" w:rsidRPr="00BC6BBA">
        <w:rPr>
          <w:b/>
          <w:bCs/>
        </w:rPr>
        <w:t xml:space="preserve"> with 7-1-1 vote [Y/N/A]</w:t>
      </w:r>
      <w:r w:rsidRPr="00BC6BBA">
        <w:rPr>
          <w:b/>
          <w:bCs/>
        </w:rPr>
        <w:t>)</w:t>
      </w:r>
    </w:p>
    <w:p w14:paraId="1BFDF1F7" w14:textId="75D6CA3C" w:rsidR="00B52FAC" w:rsidRPr="0077462A" w:rsidRDefault="00347F9C" w:rsidP="0077462A">
      <w:pPr>
        <w:pStyle w:val="ListParagraph"/>
        <w:numPr>
          <w:ilvl w:val="0"/>
          <w:numId w:val="17"/>
        </w:numPr>
        <w:rPr>
          <w:b/>
          <w:bCs/>
        </w:rPr>
      </w:pPr>
      <w:r w:rsidRPr="0077462A">
        <w:rPr>
          <w:b/>
          <w:bCs/>
        </w:rPr>
        <w:t xml:space="preserve"> </w:t>
      </w:r>
      <w:r w:rsidR="0077462A" w:rsidRPr="0077462A">
        <w:rPr>
          <w:b/>
          <w:bCs/>
        </w:rPr>
        <w:t>Authorization of additional Bobcat usage for neighborhood clean-up refinement.</w:t>
      </w:r>
    </w:p>
    <w:p w14:paraId="3A687075" w14:textId="4EC9FE15" w:rsidR="00347F9C" w:rsidRPr="00347F9C" w:rsidRDefault="00347F9C" w:rsidP="00347F9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Motion: </w:t>
      </w:r>
      <w:r w:rsidR="0077462A">
        <w:t>To approve the additional Bobcat usage after initial winter storm for neighborhood clean-up in specific areas in need of attention. (Meredith U., Second by Constance Lafete)</w:t>
      </w:r>
    </w:p>
    <w:p w14:paraId="242472FE" w14:textId="77777777" w:rsidR="0077462A" w:rsidRDefault="00347F9C" w:rsidP="00347F9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Vote: </w:t>
      </w:r>
      <w:r>
        <w:t xml:space="preserve">Motion carried. </w:t>
      </w:r>
      <w:r>
        <w:rPr>
          <w:b/>
          <w:bCs/>
        </w:rPr>
        <w:t>(Approved)</w:t>
      </w:r>
    </w:p>
    <w:p w14:paraId="3440E698" w14:textId="18C40CB3" w:rsidR="00347F9C" w:rsidRPr="0077462A" w:rsidRDefault="00347F9C" w:rsidP="0077462A">
      <w:pPr>
        <w:pStyle w:val="ListParagraph"/>
        <w:numPr>
          <w:ilvl w:val="0"/>
          <w:numId w:val="17"/>
        </w:numPr>
        <w:rPr>
          <w:b/>
          <w:bCs/>
        </w:rPr>
      </w:pPr>
      <w:r w:rsidRPr="0077462A">
        <w:rPr>
          <w:b/>
          <w:bCs/>
        </w:rPr>
        <w:t xml:space="preserve"> </w:t>
      </w:r>
      <w:r w:rsidR="0077462A" w:rsidRPr="0077462A">
        <w:rPr>
          <w:b/>
          <w:bCs/>
        </w:rPr>
        <w:t>Code of Conduct – 26-03</w:t>
      </w:r>
    </w:p>
    <w:p w14:paraId="234923C5" w14:textId="154A1287" w:rsidR="00347F9C" w:rsidRPr="00347F9C" w:rsidRDefault="00347F9C" w:rsidP="00347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Motion: </w:t>
      </w:r>
      <w:r>
        <w:t xml:space="preserve">To approve </w:t>
      </w:r>
      <w:r w:rsidR="0077462A">
        <w:t>Board Code of Conduct as drafted. (Heather P., Second by Carlotta S.)</w:t>
      </w:r>
    </w:p>
    <w:p w14:paraId="3917FC5E" w14:textId="6FFD9CB1" w:rsidR="00347F9C" w:rsidRDefault="00347F9C" w:rsidP="00347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Vote: </w:t>
      </w:r>
      <w:r>
        <w:t>Motion carried.</w:t>
      </w:r>
      <w:r w:rsidRPr="00347F9C">
        <w:rPr>
          <w:b/>
          <w:bCs/>
        </w:rPr>
        <w:t xml:space="preserve"> (</w:t>
      </w:r>
      <w:r>
        <w:rPr>
          <w:b/>
          <w:bCs/>
        </w:rPr>
        <w:t>Approved)</w:t>
      </w:r>
    </w:p>
    <w:p w14:paraId="186442EB" w14:textId="77777777" w:rsidR="00B52FAC" w:rsidRPr="00B52FAC" w:rsidRDefault="00000000" w:rsidP="00B52FAC">
      <w:r>
        <w:pict w14:anchorId="52416846">
          <v:rect id="_x0000_i1030" style="width:0;height:1.5pt" o:hralign="center" o:hrstd="t" o:hr="t" fillcolor="#a0a0a0" stroked="f"/>
        </w:pict>
      </w:r>
    </w:p>
    <w:p w14:paraId="5967F255" w14:textId="77777777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>Adjournment</w:t>
      </w:r>
    </w:p>
    <w:p w14:paraId="6A0C1767" w14:textId="082ADEE5" w:rsidR="008B2035" w:rsidRPr="008B2035" w:rsidRDefault="008B2035" w:rsidP="008B2035">
      <w:pPr>
        <w:numPr>
          <w:ilvl w:val="0"/>
          <w:numId w:val="10"/>
        </w:numPr>
      </w:pPr>
      <w:r w:rsidRPr="008B2035">
        <w:rPr>
          <w:b/>
          <w:bCs/>
        </w:rPr>
        <w:t>Motion:</w:t>
      </w:r>
      <w:r w:rsidRPr="008B2035">
        <w:t xml:space="preserve"> To adjourn the</w:t>
      </w:r>
      <w:r w:rsidR="00BC6BBA">
        <w:t xml:space="preserve"> open session </w:t>
      </w:r>
      <w:r w:rsidRPr="008B2035">
        <w:t>Board meeting</w:t>
      </w:r>
      <w:r w:rsidR="00BC6BBA">
        <w:t xml:space="preserve"> (Ben P., Second by Meredith U.).</w:t>
      </w:r>
    </w:p>
    <w:p w14:paraId="03840CA5" w14:textId="4F36B2D2" w:rsidR="008B2035" w:rsidRPr="008B2035" w:rsidRDefault="008B2035" w:rsidP="008B2035">
      <w:pPr>
        <w:numPr>
          <w:ilvl w:val="0"/>
          <w:numId w:val="10"/>
        </w:numPr>
      </w:pPr>
      <w:r w:rsidRPr="008B2035">
        <w:rPr>
          <w:b/>
          <w:bCs/>
        </w:rPr>
        <w:t>Vote:</w:t>
      </w:r>
      <w:r w:rsidRPr="008B2035">
        <w:t xml:space="preserve"> Motion carried.</w:t>
      </w:r>
      <w:r>
        <w:t xml:space="preserve"> </w:t>
      </w:r>
      <w:r>
        <w:rPr>
          <w:b/>
          <w:bCs/>
        </w:rPr>
        <w:t>(Approved)</w:t>
      </w:r>
    </w:p>
    <w:p w14:paraId="7BE5DB2C" w14:textId="2F700131" w:rsidR="008B2035" w:rsidRPr="008B2035" w:rsidRDefault="008B2035" w:rsidP="008B2035">
      <w:r w:rsidRPr="008B2035">
        <w:t xml:space="preserve">The regular meeting was adjourned at approximately </w:t>
      </w:r>
      <w:r w:rsidR="00BC6BBA">
        <w:t>10:00</w:t>
      </w:r>
      <w:r>
        <w:t xml:space="preserve">pm. </w:t>
      </w:r>
    </w:p>
    <w:p w14:paraId="2A629DD2" w14:textId="532EEDA0" w:rsidR="00B52FAC" w:rsidRDefault="00B52FAC">
      <w:r w:rsidRPr="00B52FAC">
        <w:rPr>
          <w:b/>
          <w:bCs/>
        </w:rPr>
        <w:t>Minutes Submitted By:</w:t>
      </w:r>
      <w:r w:rsidRPr="00B52FAC">
        <w:t xml:space="preserve"> Secretary, TOTA Board of Directors</w:t>
      </w:r>
    </w:p>
    <w:sectPr w:rsidR="00B5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179"/>
    <w:multiLevelType w:val="hybridMultilevel"/>
    <w:tmpl w:val="3766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AF0"/>
    <w:multiLevelType w:val="hybridMultilevel"/>
    <w:tmpl w:val="275E96C8"/>
    <w:lvl w:ilvl="0" w:tplc="94D41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33D5"/>
    <w:multiLevelType w:val="multilevel"/>
    <w:tmpl w:val="687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7604E"/>
    <w:multiLevelType w:val="multilevel"/>
    <w:tmpl w:val="994C7F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929CC"/>
    <w:multiLevelType w:val="multilevel"/>
    <w:tmpl w:val="434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F67C2"/>
    <w:multiLevelType w:val="hybridMultilevel"/>
    <w:tmpl w:val="7EE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6D9"/>
    <w:multiLevelType w:val="hybridMultilevel"/>
    <w:tmpl w:val="979A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3C4E"/>
    <w:multiLevelType w:val="hybridMultilevel"/>
    <w:tmpl w:val="7486A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54EB8"/>
    <w:multiLevelType w:val="hybridMultilevel"/>
    <w:tmpl w:val="78F61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A2952"/>
    <w:multiLevelType w:val="multilevel"/>
    <w:tmpl w:val="E5A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666A0"/>
    <w:multiLevelType w:val="hybridMultilevel"/>
    <w:tmpl w:val="A6EAF9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5473A0"/>
    <w:multiLevelType w:val="hybridMultilevel"/>
    <w:tmpl w:val="3768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0941"/>
    <w:multiLevelType w:val="hybridMultilevel"/>
    <w:tmpl w:val="6824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2374"/>
    <w:multiLevelType w:val="hybridMultilevel"/>
    <w:tmpl w:val="8DD6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2680C"/>
    <w:multiLevelType w:val="hybridMultilevel"/>
    <w:tmpl w:val="A0B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F20DB"/>
    <w:multiLevelType w:val="hybridMultilevel"/>
    <w:tmpl w:val="7068D27C"/>
    <w:lvl w:ilvl="0" w:tplc="0494E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655230"/>
    <w:multiLevelType w:val="hybridMultilevel"/>
    <w:tmpl w:val="7ED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8915">
    <w:abstractNumId w:val="2"/>
  </w:num>
  <w:num w:numId="2" w16cid:durableId="1054891037">
    <w:abstractNumId w:val="9"/>
  </w:num>
  <w:num w:numId="3" w16cid:durableId="21133875">
    <w:abstractNumId w:val="13"/>
  </w:num>
  <w:num w:numId="4" w16cid:durableId="1801878176">
    <w:abstractNumId w:val="3"/>
  </w:num>
  <w:num w:numId="5" w16cid:durableId="1936396466">
    <w:abstractNumId w:val="10"/>
  </w:num>
  <w:num w:numId="6" w16cid:durableId="1050223058">
    <w:abstractNumId w:val="8"/>
  </w:num>
  <w:num w:numId="7" w16cid:durableId="1830172816">
    <w:abstractNumId w:val="7"/>
  </w:num>
  <w:num w:numId="8" w16cid:durableId="1876505701">
    <w:abstractNumId w:val="14"/>
  </w:num>
  <w:num w:numId="9" w16cid:durableId="462231730">
    <w:abstractNumId w:val="5"/>
  </w:num>
  <w:num w:numId="10" w16cid:durableId="750851751">
    <w:abstractNumId w:val="4"/>
  </w:num>
  <w:num w:numId="11" w16cid:durableId="1486244537">
    <w:abstractNumId w:val="11"/>
  </w:num>
  <w:num w:numId="12" w16cid:durableId="532311319">
    <w:abstractNumId w:val="1"/>
  </w:num>
  <w:num w:numId="13" w16cid:durableId="905140856">
    <w:abstractNumId w:val="16"/>
  </w:num>
  <w:num w:numId="14" w16cid:durableId="515265322">
    <w:abstractNumId w:val="12"/>
  </w:num>
  <w:num w:numId="15" w16cid:durableId="1675382193">
    <w:abstractNumId w:val="0"/>
  </w:num>
  <w:num w:numId="16" w16cid:durableId="543517846">
    <w:abstractNumId w:val="15"/>
  </w:num>
  <w:num w:numId="17" w16cid:durableId="1609659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AC"/>
    <w:rsid w:val="00143623"/>
    <w:rsid w:val="00153002"/>
    <w:rsid w:val="00347F9C"/>
    <w:rsid w:val="00415552"/>
    <w:rsid w:val="00604C06"/>
    <w:rsid w:val="00683334"/>
    <w:rsid w:val="0077462A"/>
    <w:rsid w:val="008B2035"/>
    <w:rsid w:val="009C6D82"/>
    <w:rsid w:val="00A25002"/>
    <w:rsid w:val="00B03D50"/>
    <w:rsid w:val="00B52FAC"/>
    <w:rsid w:val="00BC6BBA"/>
    <w:rsid w:val="00C51907"/>
    <w:rsid w:val="00F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3D7A"/>
  <w15:chartTrackingRefBased/>
  <w15:docId w15:val="{9E4AB2CD-8100-4A73-BACA-4B828B6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F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F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Poginy</dc:creator>
  <cp:keywords/>
  <dc:description/>
  <cp:lastModifiedBy>Heather Poginy</cp:lastModifiedBy>
  <cp:revision>4</cp:revision>
  <dcterms:created xsi:type="dcterms:W3CDTF">2026-03-16T19:26:00Z</dcterms:created>
  <dcterms:modified xsi:type="dcterms:W3CDTF">2026-03-19T18:19:00Z</dcterms:modified>
</cp:coreProperties>
</file>